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2FEF4" w14:textId="70E46EA0" w:rsidR="009D3E21" w:rsidRPr="00B94FA8" w:rsidRDefault="009D3E21" w:rsidP="009D3E21">
      <w:pPr>
        <w:rPr>
          <w:rFonts w:ascii="Times New Roman" w:hAnsi="Times New Roman" w:cs="Times New Roman"/>
          <w:lang w:eastAsia="nb-NO"/>
        </w:rPr>
      </w:pPr>
      <w:bookmarkStart w:id="0" w:name="_GoBack"/>
      <w:r>
        <w:rPr>
          <w:rFonts w:ascii="Arial" w:hAnsi="Arial" w:cs="Arial"/>
          <w:b/>
          <w:bCs/>
          <w:color w:val="000000"/>
          <w:sz w:val="26"/>
          <w:szCs w:val="26"/>
          <w:lang w:eastAsia="nb-NO"/>
        </w:rPr>
        <w:t>Å</w:t>
      </w:r>
      <w:r w:rsidRPr="00B94FA8">
        <w:rPr>
          <w:rFonts w:ascii="Arial" w:hAnsi="Arial" w:cs="Arial"/>
          <w:b/>
          <w:bCs/>
          <w:color w:val="000000"/>
          <w:sz w:val="26"/>
          <w:szCs w:val="26"/>
          <w:lang w:eastAsia="nb-NO"/>
        </w:rPr>
        <w:t xml:space="preserve">rsmøte </w:t>
      </w:r>
      <w:proofErr w:type="spellStart"/>
      <w:r>
        <w:rPr>
          <w:rFonts w:ascii="Arial" w:hAnsi="Arial" w:cs="Arial"/>
          <w:b/>
          <w:bCs/>
          <w:color w:val="000000"/>
          <w:sz w:val="26"/>
          <w:szCs w:val="26"/>
          <w:lang w:eastAsia="nb-NO"/>
        </w:rPr>
        <w:t>NFMT</w:t>
      </w:r>
      <w:proofErr w:type="spellEnd"/>
      <w:r>
        <w:rPr>
          <w:rFonts w:ascii="Arial" w:hAnsi="Arial" w:cs="Arial"/>
          <w:b/>
          <w:bCs/>
          <w:color w:val="000000"/>
          <w:sz w:val="26"/>
          <w:szCs w:val="26"/>
          <w:lang w:eastAsia="nb-NO"/>
        </w:rPr>
        <w:t xml:space="preserve"> </w:t>
      </w:r>
      <w:r w:rsidR="001813BA">
        <w:rPr>
          <w:rFonts w:ascii="Arial" w:hAnsi="Arial" w:cs="Arial"/>
          <w:b/>
          <w:bCs/>
          <w:color w:val="000000"/>
          <w:sz w:val="26"/>
          <w:szCs w:val="26"/>
          <w:lang w:eastAsia="nb-NO"/>
        </w:rPr>
        <w:t xml:space="preserve">3. mars 2018 </w:t>
      </w:r>
      <w:proofErr w:type="spellStart"/>
      <w:r w:rsidR="001813BA">
        <w:rPr>
          <w:rFonts w:ascii="Arial" w:hAnsi="Arial" w:cs="Arial"/>
          <w:b/>
          <w:bCs/>
          <w:color w:val="000000"/>
          <w:sz w:val="26"/>
          <w:szCs w:val="26"/>
          <w:lang w:eastAsia="nb-NO"/>
        </w:rPr>
        <w:t>kl</w:t>
      </w:r>
      <w:proofErr w:type="spellEnd"/>
      <w:r w:rsidR="001813BA">
        <w:rPr>
          <w:rFonts w:ascii="Arial" w:hAnsi="Arial" w:cs="Arial"/>
          <w:b/>
          <w:bCs/>
          <w:color w:val="000000"/>
          <w:sz w:val="26"/>
          <w:szCs w:val="26"/>
          <w:lang w:eastAsia="nb-NO"/>
        </w:rPr>
        <w:t xml:space="preserve"> 16.00 – </w:t>
      </w:r>
      <w:r w:rsidRPr="00B94FA8">
        <w:rPr>
          <w:rFonts w:ascii="Arial" w:hAnsi="Arial" w:cs="Arial"/>
          <w:b/>
          <w:bCs/>
          <w:color w:val="000000"/>
          <w:sz w:val="26"/>
          <w:szCs w:val="26"/>
          <w:lang w:eastAsia="nb-NO"/>
        </w:rPr>
        <w:t>18.00</w:t>
      </w:r>
    </w:p>
    <w:bookmarkEnd w:id="0"/>
    <w:p w14:paraId="0D6B9CED" w14:textId="77777777" w:rsidR="009D3E21" w:rsidRPr="00B94FA8" w:rsidRDefault="009D3E21" w:rsidP="009D3E21">
      <w:pPr>
        <w:rPr>
          <w:rFonts w:ascii="Times New Roman" w:hAnsi="Times New Roman" w:cs="Times New Roman"/>
          <w:lang w:eastAsia="nb-NO"/>
        </w:rPr>
      </w:pPr>
      <w:r w:rsidRPr="00B94FA8">
        <w:rPr>
          <w:rFonts w:ascii="Arial" w:hAnsi="Arial" w:cs="Arial"/>
          <w:b/>
          <w:bCs/>
          <w:color w:val="000000"/>
          <w:sz w:val="22"/>
          <w:szCs w:val="22"/>
          <w:lang w:eastAsia="nb-NO"/>
        </w:rPr>
        <w:t xml:space="preserve"> </w:t>
      </w:r>
    </w:p>
    <w:p w14:paraId="746FF21B" w14:textId="77777777" w:rsidR="009D3E21" w:rsidRPr="00B94FA8" w:rsidRDefault="009D3E21" w:rsidP="009D3E21">
      <w:pPr>
        <w:rPr>
          <w:rFonts w:ascii="Times New Roman" w:hAnsi="Times New Roman" w:cs="Times New Roman"/>
          <w:lang w:eastAsia="nb-NO"/>
        </w:rPr>
      </w:pPr>
      <w:r w:rsidRPr="00B94FA8">
        <w:rPr>
          <w:rFonts w:ascii="Arial" w:hAnsi="Arial" w:cs="Arial"/>
          <w:b/>
          <w:bCs/>
          <w:color w:val="000000"/>
          <w:sz w:val="22"/>
          <w:szCs w:val="22"/>
          <w:lang w:eastAsia="nb-NO"/>
        </w:rPr>
        <w:t xml:space="preserve"> </w:t>
      </w:r>
    </w:p>
    <w:p w14:paraId="05A7F6FD" w14:textId="77777777" w:rsidR="009D3E21" w:rsidRDefault="009D3E21" w:rsidP="009D3E21">
      <w:pPr>
        <w:rPr>
          <w:rFonts w:ascii="Arial" w:hAnsi="Arial" w:cs="Arial"/>
          <w:b/>
          <w:bCs/>
          <w:color w:val="000000"/>
          <w:sz w:val="22"/>
          <w:szCs w:val="22"/>
          <w:lang w:eastAsia="nb-NO"/>
        </w:rPr>
      </w:pPr>
      <w:r w:rsidRPr="00B94FA8">
        <w:rPr>
          <w:rFonts w:ascii="Arial" w:hAnsi="Arial" w:cs="Arial"/>
          <w:b/>
          <w:bCs/>
          <w:color w:val="000000"/>
          <w:sz w:val="22"/>
          <w:szCs w:val="22"/>
          <w:lang w:eastAsia="nb-NO"/>
        </w:rPr>
        <w:t>1.</w:t>
      </w:r>
      <w:r w:rsidRPr="00B94FA8">
        <w:rPr>
          <w:rFonts w:ascii="Arial" w:hAnsi="Arial" w:cs="Arial"/>
          <w:b/>
          <w:bCs/>
          <w:color w:val="000000"/>
          <w:sz w:val="22"/>
          <w:szCs w:val="22"/>
          <w:lang w:eastAsia="nb-NO"/>
        </w:rPr>
        <w:tab/>
        <w:t>Godkjenning av innkalling og saksliste</w:t>
      </w:r>
    </w:p>
    <w:p w14:paraId="17BB0115" w14:textId="77777777" w:rsidR="009D3E21" w:rsidRPr="005A1DB0" w:rsidRDefault="009D3E21" w:rsidP="009D3E21">
      <w:pPr>
        <w:rPr>
          <w:rFonts w:ascii="Times New Roman" w:hAnsi="Times New Roman" w:cs="Times New Roman"/>
          <w:lang w:eastAsia="nb-NO"/>
        </w:rPr>
      </w:pPr>
      <w:r>
        <w:rPr>
          <w:rFonts w:ascii="Arial" w:hAnsi="Arial" w:cs="Arial"/>
          <w:b/>
          <w:bCs/>
          <w:color w:val="000000"/>
          <w:sz w:val="22"/>
          <w:szCs w:val="22"/>
          <w:lang w:eastAsia="nb-NO"/>
        </w:rPr>
        <w:tab/>
      </w:r>
      <w:r>
        <w:rPr>
          <w:rFonts w:ascii="Arial" w:hAnsi="Arial" w:cs="Arial"/>
          <w:bCs/>
          <w:color w:val="000000"/>
          <w:sz w:val="22"/>
          <w:szCs w:val="22"/>
          <w:lang w:eastAsia="nb-NO"/>
        </w:rPr>
        <w:t>Godkjent av årsmøtet</w:t>
      </w:r>
    </w:p>
    <w:p w14:paraId="7C254CCE" w14:textId="77777777" w:rsidR="009D3E21" w:rsidRPr="00B94FA8" w:rsidRDefault="009D3E21" w:rsidP="009D3E21">
      <w:pPr>
        <w:ind w:left="360"/>
        <w:rPr>
          <w:rFonts w:ascii="Times New Roman" w:hAnsi="Times New Roman" w:cs="Times New Roman"/>
          <w:lang w:eastAsia="nb-NO"/>
        </w:rPr>
      </w:pPr>
      <w:r w:rsidRPr="00B94FA8">
        <w:rPr>
          <w:rFonts w:ascii="Arial" w:hAnsi="Arial" w:cs="Arial"/>
          <w:b/>
          <w:bCs/>
          <w:color w:val="000000"/>
          <w:sz w:val="22"/>
          <w:szCs w:val="22"/>
          <w:lang w:eastAsia="nb-NO"/>
        </w:rPr>
        <w:t xml:space="preserve"> </w:t>
      </w:r>
    </w:p>
    <w:p w14:paraId="3E00744C" w14:textId="77777777" w:rsidR="009D3E21" w:rsidRDefault="009D3E21" w:rsidP="009D3E21">
      <w:pPr>
        <w:rPr>
          <w:rFonts w:ascii="Arial" w:hAnsi="Arial" w:cs="Arial"/>
          <w:b/>
          <w:bCs/>
          <w:color w:val="000000"/>
          <w:sz w:val="22"/>
          <w:szCs w:val="22"/>
          <w:lang w:eastAsia="nb-NO"/>
        </w:rPr>
      </w:pPr>
      <w:r w:rsidRPr="00B94FA8">
        <w:rPr>
          <w:rFonts w:ascii="Arial" w:hAnsi="Arial" w:cs="Arial"/>
          <w:b/>
          <w:bCs/>
          <w:color w:val="000000"/>
          <w:sz w:val="22"/>
          <w:szCs w:val="22"/>
          <w:lang w:eastAsia="nb-NO"/>
        </w:rPr>
        <w:t xml:space="preserve">2. </w:t>
      </w:r>
      <w:r w:rsidRPr="00B94FA8">
        <w:rPr>
          <w:rFonts w:ascii="Arial" w:hAnsi="Arial" w:cs="Arial"/>
          <w:b/>
          <w:bCs/>
          <w:color w:val="000000"/>
          <w:sz w:val="22"/>
          <w:szCs w:val="22"/>
          <w:lang w:eastAsia="nb-NO"/>
        </w:rPr>
        <w:tab/>
        <w:t>Valg av møteleder, møtereferenter og protokollunderskrivere</w:t>
      </w:r>
    </w:p>
    <w:p w14:paraId="327A4C05" w14:textId="77777777" w:rsidR="009D3E21" w:rsidRDefault="009D3E21" w:rsidP="009D3E21">
      <w:pPr>
        <w:rPr>
          <w:rFonts w:ascii="Arial" w:hAnsi="Arial" w:cs="Arial"/>
          <w:bCs/>
          <w:color w:val="000000"/>
          <w:sz w:val="22"/>
          <w:szCs w:val="22"/>
          <w:lang w:eastAsia="nb-NO"/>
        </w:rPr>
      </w:pPr>
      <w:r>
        <w:rPr>
          <w:rFonts w:ascii="Arial" w:hAnsi="Arial" w:cs="Arial"/>
          <w:bCs/>
          <w:color w:val="000000"/>
          <w:sz w:val="22"/>
          <w:szCs w:val="22"/>
          <w:lang w:eastAsia="nb-NO"/>
        </w:rPr>
        <w:tab/>
        <w:t xml:space="preserve">Møteleder: Christine </w:t>
      </w:r>
      <w:proofErr w:type="spellStart"/>
      <w:r>
        <w:rPr>
          <w:rFonts w:ascii="Arial" w:hAnsi="Arial" w:cs="Arial"/>
          <w:bCs/>
          <w:color w:val="000000"/>
          <w:sz w:val="22"/>
          <w:szCs w:val="22"/>
          <w:lang w:eastAsia="nb-NO"/>
        </w:rPr>
        <w:t>WIlhelmsen</w:t>
      </w:r>
      <w:proofErr w:type="spellEnd"/>
    </w:p>
    <w:p w14:paraId="18C32F70" w14:textId="77777777" w:rsidR="009D3E21" w:rsidRDefault="009D3E21" w:rsidP="009D3E21">
      <w:pPr>
        <w:rPr>
          <w:rFonts w:ascii="Arial" w:hAnsi="Arial" w:cs="Arial"/>
          <w:bCs/>
          <w:color w:val="000000"/>
          <w:sz w:val="22"/>
          <w:szCs w:val="22"/>
          <w:lang w:eastAsia="nb-NO"/>
        </w:rPr>
      </w:pPr>
      <w:r>
        <w:rPr>
          <w:rFonts w:ascii="Arial" w:hAnsi="Arial" w:cs="Arial"/>
          <w:bCs/>
          <w:color w:val="000000"/>
          <w:sz w:val="22"/>
          <w:szCs w:val="22"/>
          <w:lang w:eastAsia="nb-NO"/>
        </w:rPr>
        <w:tab/>
        <w:t xml:space="preserve">Møtereferenter: Ingeborg </w:t>
      </w:r>
      <w:proofErr w:type="spellStart"/>
      <w:r>
        <w:rPr>
          <w:rFonts w:ascii="Arial" w:hAnsi="Arial" w:cs="Arial"/>
          <w:bCs/>
          <w:color w:val="000000"/>
          <w:sz w:val="22"/>
          <w:szCs w:val="22"/>
          <w:lang w:eastAsia="nb-NO"/>
        </w:rPr>
        <w:t>Nebelung</w:t>
      </w:r>
      <w:proofErr w:type="spellEnd"/>
      <w:r>
        <w:rPr>
          <w:rFonts w:ascii="Arial" w:hAnsi="Arial" w:cs="Arial"/>
          <w:bCs/>
          <w:color w:val="000000"/>
          <w:sz w:val="22"/>
          <w:szCs w:val="22"/>
          <w:lang w:eastAsia="nb-NO"/>
        </w:rPr>
        <w:t xml:space="preserve"> og Monika Overå.</w:t>
      </w:r>
    </w:p>
    <w:p w14:paraId="12FFAA71" w14:textId="77777777" w:rsidR="009D3E21" w:rsidRPr="00B94FA8" w:rsidRDefault="009D3E21" w:rsidP="009D3E21">
      <w:pPr>
        <w:rPr>
          <w:rFonts w:ascii="Times New Roman" w:hAnsi="Times New Roman" w:cs="Times New Roman"/>
          <w:lang w:eastAsia="nb-NO"/>
        </w:rPr>
      </w:pPr>
      <w:r>
        <w:rPr>
          <w:rFonts w:ascii="Arial" w:hAnsi="Arial" w:cs="Arial"/>
          <w:bCs/>
          <w:color w:val="000000"/>
          <w:sz w:val="22"/>
          <w:szCs w:val="22"/>
          <w:lang w:eastAsia="nb-NO"/>
        </w:rPr>
        <w:tab/>
        <w:t xml:space="preserve">Protokollunderskrivere: Ellen Neverdal og Tora </w:t>
      </w:r>
      <w:proofErr w:type="spellStart"/>
      <w:r>
        <w:rPr>
          <w:rFonts w:ascii="Arial" w:hAnsi="Arial" w:cs="Arial"/>
          <w:bCs/>
          <w:color w:val="000000"/>
          <w:sz w:val="22"/>
          <w:szCs w:val="22"/>
          <w:lang w:eastAsia="nb-NO"/>
        </w:rPr>
        <w:t>Gaden</w:t>
      </w:r>
      <w:proofErr w:type="spellEnd"/>
      <w:r>
        <w:rPr>
          <w:rFonts w:ascii="Arial" w:hAnsi="Arial" w:cs="Arial"/>
          <w:bCs/>
          <w:color w:val="000000"/>
          <w:sz w:val="22"/>
          <w:szCs w:val="22"/>
          <w:lang w:eastAsia="nb-NO"/>
        </w:rPr>
        <w:t xml:space="preserve"> </w:t>
      </w:r>
    </w:p>
    <w:p w14:paraId="753A60DA" w14:textId="77777777" w:rsidR="009D3E21" w:rsidRPr="00B94FA8" w:rsidRDefault="009D3E21" w:rsidP="009D3E21">
      <w:pPr>
        <w:rPr>
          <w:rFonts w:ascii="Times New Roman" w:hAnsi="Times New Roman" w:cs="Times New Roman"/>
          <w:lang w:eastAsia="nb-NO"/>
        </w:rPr>
      </w:pPr>
      <w:r w:rsidRPr="00B94FA8">
        <w:rPr>
          <w:rFonts w:ascii="Arial" w:hAnsi="Arial" w:cs="Arial"/>
          <w:b/>
          <w:bCs/>
          <w:color w:val="000000"/>
          <w:sz w:val="22"/>
          <w:szCs w:val="22"/>
          <w:lang w:eastAsia="nb-NO"/>
        </w:rPr>
        <w:t xml:space="preserve"> </w:t>
      </w:r>
    </w:p>
    <w:p w14:paraId="5BA2870D" w14:textId="77777777" w:rsidR="009D3E21" w:rsidRDefault="009D3E21" w:rsidP="009D3E21">
      <w:pPr>
        <w:rPr>
          <w:rFonts w:ascii="Arial" w:hAnsi="Arial" w:cs="Arial"/>
          <w:b/>
          <w:bCs/>
          <w:color w:val="000000"/>
          <w:sz w:val="22"/>
          <w:szCs w:val="22"/>
          <w:lang w:eastAsia="nb-NO"/>
        </w:rPr>
      </w:pPr>
      <w:r w:rsidRPr="00B94FA8">
        <w:rPr>
          <w:rFonts w:ascii="Arial" w:hAnsi="Arial" w:cs="Arial"/>
          <w:b/>
          <w:bCs/>
          <w:color w:val="000000"/>
          <w:sz w:val="22"/>
          <w:szCs w:val="22"/>
          <w:lang w:eastAsia="nb-NO"/>
        </w:rPr>
        <w:t xml:space="preserve">3. </w:t>
      </w:r>
      <w:r w:rsidRPr="00B94FA8">
        <w:rPr>
          <w:rFonts w:ascii="Arial" w:hAnsi="Arial" w:cs="Arial"/>
          <w:b/>
          <w:bCs/>
          <w:color w:val="000000"/>
          <w:sz w:val="22"/>
          <w:szCs w:val="22"/>
          <w:lang w:eastAsia="nb-NO"/>
        </w:rPr>
        <w:tab/>
        <w:t>Årsrapport fra styret</w:t>
      </w:r>
    </w:p>
    <w:p w14:paraId="0523E14E" w14:textId="77777777" w:rsidR="009D3E21" w:rsidRDefault="009D3E21" w:rsidP="009D3E21">
      <w:pPr>
        <w:rPr>
          <w:rFonts w:ascii="Arial" w:hAnsi="Arial" w:cs="Arial"/>
          <w:bCs/>
          <w:color w:val="000000"/>
          <w:sz w:val="22"/>
          <w:szCs w:val="22"/>
          <w:lang w:eastAsia="nb-NO"/>
        </w:rPr>
      </w:pPr>
      <w:r w:rsidRPr="00024870">
        <w:rPr>
          <w:rFonts w:ascii="Arial" w:hAnsi="Arial" w:cs="Arial"/>
          <w:bCs/>
          <w:color w:val="000000"/>
          <w:sz w:val="22"/>
          <w:szCs w:val="22"/>
          <w:lang w:eastAsia="nb-NO"/>
        </w:rPr>
        <w:tab/>
      </w:r>
    </w:p>
    <w:p w14:paraId="4C87302C" w14:textId="77777777" w:rsidR="009D3E21" w:rsidRPr="001813BA" w:rsidRDefault="009D3E21" w:rsidP="009D3E21">
      <w:pPr>
        <w:rPr>
          <w:rFonts w:ascii="Arial" w:hAnsi="Arial" w:cs="Arial"/>
          <w:bCs/>
          <w:color w:val="000000"/>
          <w:sz w:val="22"/>
          <w:szCs w:val="22"/>
          <w:lang w:eastAsia="nb-NO"/>
        </w:rPr>
      </w:pPr>
      <w:r>
        <w:rPr>
          <w:rFonts w:ascii="Arial" w:hAnsi="Arial" w:cs="Arial"/>
          <w:bCs/>
          <w:color w:val="000000"/>
          <w:sz w:val="22"/>
          <w:szCs w:val="22"/>
          <w:lang w:eastAsia="nb-NO"/>
        </w:rPr>
        <w:tab/>
      </w:r>
      <w:r w:rsidRPr="001813BA">
        <w:rPr>
          <w:rFonts w:ascii="Arial" w:hAnsi="Arial" w:cs="Arial"/>
          <w:bCs/>
          <w:color w:val="000000"/>
          <w:sz w:val="22"/>
          <w:szCs w:val="22"/>
          <w:lang w:eastAsia="nb-NO"/>
        </w:rPr>
        <w:t xml:space="preserve">Innspill fra årsmøtet: </w:t>
      </w:r>
    </w:p>
    <w:p w14:paraId="794FE2B8" w14:textId="77777777" w:rsidR="009D3E21" w:rsidRPr="001813BA" w:rsidRDefault="009D3E21" w:rsidP="009D3E21">
      <w:pPr>
        <w:pStyle w:val="Listeavsnitt"/>
        <w:numPr>
          <w:ilvl w:val="0"/>
          <w:numId w:val="1"/>
        </w:numPr>
        <w:rPr>
          <w:rFonts w:ascii="Arial" w:hAnsi="Arial" w:cs="Arial"/>
          <w:bCs/>
          <w:color w:val="000000"/>
          <w:sz w:val="22"/>
          <w:szCs w:val="22"/>
          <w:lang w:eastAsia="nb-NO"/>
        </w:rPr>
      </w:pPr>
      <w:r w:rsidRPr="001813BA">
        <w:rPr>
          <w:rFonts w:ascii="Arial" w:hAnsi="Arial" w:cs="Arial"/>
          <w:bCs/>
          <w:color w:val="000000"/>
          <w:sz w:val="22"/>
          <w:szCs w:val="22"/>
          <w:lang w:eastAsia="nb-NO"/>
        </w:rPr>
        <w:t xml:space="preserve">Det bør stå at Christine Wilhelmsen er nestleder, og ikke bare styremedlem. </w:t>
      </w:r>
    </w:p>
    <w:p w14:paraId="08B9ABC7" w14:textId="77777777" w:rsidR="009D3E21" w:rsidRPr="001813BA" w:rsidRDefault="009D3E21" w:rsidP="009D3E21">
      <w:pPr>
        <w:pStyle w:val="Listeavsnitt"/>
        <w:numPr>
          <w:ilvl w:val="0"/>
          <w:numId w:val="1"/>
        </w:numPr>
        <w:rPr>
          <w:rFonts w:ascii="Arial" w:hAnsi="Arial" w:cs="Arial"/>
          <w:bCs/>
          <w:color w:val="000000" w:themeColor="text1"/>
          <w:sz w:val="22"/>
          <w:szCs w:val="22"/>
          <w:lang w:eastAsia="nb-NO"/>
        </w:rPr>
      </w:pPr>
      <w:r w:rsidRPr="001813BA">
        <w:rPr>
          <w:rFonts w:ascii="Arial" w:hAnsi="Arial" w:cs="Arial"/>
          <w:bCs/>
          <w:color w:val="000000" w:themeColor="text1"/>
          <w:sz w:val="22"/>
          <w:szCs w:val="22"/>
          <w:lang w:eastAsia="nb-NO"/>
        </w:rPr>
        <w:t xml:space="preserve">Gro </w:t>
      </w:r>
      <w:proofErr w:type="spellStart"/>
      <w:r w:rsidRPr="001813BA">
        <w:rPr>
          <w:rFonts w:ascii="Arial" w:hAnsi="Arial" w:cs="Arial"/>
          <w:bCs/>
          <w:color w:val="000000" w:themeColor="text1"/>
          <w:sz w:val="22"/>
          <w:szCs w:val="22"/>
          <w:lang w:eastAsia="nb-NO"/>
        </w:rPr>
        <w:t>Trondalens</w:t>
      </w:r>
      <w:proofErr w:type="spellEnd"/>
      <w:r w:rsidRPr="001813BA">
        <w:rPr>
          <w:rFonts w:ascii="Arial" w:hAnsi="Arial" w:cs="Arial"/>
          <w:bCs/>
          <w:color w:val="000000" w:themeColor="text1"/>
          <w:sz w:val="22"/>
          <w:szCs w:val="22"/>
          <w:lang w:eastAsia="nb-NO"/>
        </w:rPr>
        <w:t xml:space="preserve"> innspill (pr mail) til endring av avsnittet "</w:t>
      </w:r>
      <w:r w:rsidRPr="001813BA">
        <w:rPr>
          <w:rFonts w:ascii="Arial" w:eastAsia="Times New Roman" w:hAnsi="Arial" w:cs="Arial"/>
          <w:color w:val="000000" w:themeColor="text1"/>
          <w:sz w:val="22"/>
          <w:szCs w:val="22"/>
          <w:shd w:val="clear" w:color="auto" w:fill="FFFFFF"/>
          <w:lang w:eastAsia="nb-NO"/>
        </w:rPr>
        <w:t>Samarbeidet har gjort informasjonsflyten mellom aktørene bedre og som en direkte konsekvens og dialog mellom aktørene har utdanningskapasiteten blitt økt i 2017." til lydende: «</w:t>
      </w:r>
      <w:r w:rsidRPr="001813BA">
        <w:rPr>
          <w:rFonts w:ascii="Arial" w:eastAsia="Times New Roman" w:hAnsi="Arial" w:cs="Arial"/>
          <w:bCs/>
          <w:color w:val="000000" w:themeColor="text1"/>
          <w:sz w:val="22"/>
          <w:szCs w:val="22"/>
          <w:lang w:eastAsia="nb-NO"/>
        </w:rPr>
        <w:t>Samarbeidet har blant annet ført til økt informasjonsflyt mellom aktørene, og vært en arena for aktiv dialog både når det gjelder den økte utdanningskapasitet ved NMH og UiB for 2017, samt i forhold til utvikling av musikkterapi som profesjon» ble</w:t>
      </w:r>
      <w:r w:rsidRPr="001813BA">
        <w:rPr>
          <w:rFonts w:ascii="Arial" w:eastAsia="Times New Roman" w:hAnsi="Arial" w:cs="Arial"/>
          <w:b/>
          <w:bCs/>
          <w:color w:val="000000" w:themeColor="text1"/>
          <w:sz w:val="22"/>
          <w:szCs w:val="22"/>
          <w:lang w:eastAsia="nb-NO"/>
        </w:rPr>
        <w:t xml:space="preserve"> </w:t>
      </w:r>
      <w:r w:rsidRPr="001813BA">
        <w:rPr>
          <w:rFonts w:ascii="Arial" w:hAnsi="Arial" w:cs="Arial"/>
          <w:bCs/>
          <w:color w:val="000000" w:themeColor="text1"/>
          <w:sz w:val="22"/>
          <w:szCs w:val="22"/>
          <w:lang w:eastAsia="nb-NO"/>
        </w:rPr>
        <w:t xml:space="preserve">tatt til følge. </w:t>
      </w:r>
    </w:p>
    <w:p w14:paraId="55FF9961" w14:textId="77777777" w:rsidR="009D3E21" w:rsidRPr="001813BA" w:rsidRDefault="009D3E21" w:rsidP="009D3E21">
      <w:pPr>
        <w:pStyle w:val="Listeavsnitt"/>
        <w:numPr>
          <w:ilvl w:val="0"/>
          <w:numId w:val="1"/>
        </w:numPr>
        <w:rPr>
          <w:rFonts w:ascii="Arial" w:hAnsi="Arial" w:cs="Arial"/>
          <w:bCs/>
          <w:color w:val="000000"/>
          <w:sz w:val="22"/>
          <w:szCs w:val="22"/>
          <w:lang w:eastAsia="nb-NO"/>
        </w:rPr>
      </w:pPr>
      <w:r w:rsidRPr="001813BA">
        <w:rPr>
          <w:rFonts w:ascii="Arial" w:hAnsi="Arial" w:cs="Arial"/>
          <w:bCs/>
          <w:color w:val="000000" w:themeColor="text1"/>
          <w:sz w:val="22"/>
          <w:szCs w:val="22"/>
        </w:rPr>
        <w:t>Setninga "</w:t>
      </w:r>
      <w:r w:rsidRPr="001813BA">
        <w:rPr>
          <w:rFonts w:ascii="Arial" w:hAnsi="Arial" w:cs="Arial"/>
          <w:color w:val="000000" w:themeColor="text1"/>
          <w:sz w:val="22"/>
          <w:szCs w:val="22"/>
        </w:rPr>
        <w:t xml:space="preserve">Arbeidet har </w:t>
      </w:r>
      <w:proofErr w:type="spellStart"/>
      <w:r w:rsidRPr="001813BA">
        <w:rPr>
          <w:rFonts w:ascii="Arial" w:hAnsi="Arial" w:cs="Arial"/>
          <w:color w:val="000000" w:themeColor="text1"/>
          <w:sz w:val="22"/>
          <w:szCs w:val="22"/>
        </w:rPr>
        <w:t>ogsa</w:t>
      </w:r>
      <w:proofErr w:type="spellEnd"/>
      <w:r w:rsidRPr="001813BA">
        <w:rPr>
          <w:rFonts w:ascii="Arial" w:hAnsi="Arial" w:cs="Arial"/>
          <w:color w:val="000000" w:themeColor="text1"/>
          <w:sz w:val="22"/>
          <w:szCs w:val="22"/>
        </w:rPr>
        <w:t xml:space="preserve">̊ resultert i at musikkterapeuter med mastergrad fra 1. august 2017 fikk startlønn </w:t>
      </w:r>
      <w:proofErr w:type="spellStart"/>
      <w:r w:rsidRPr="001813BA">
        <w:rPr>
          <w:rFonts w:ascii="Arial" w:hAnsi="Arial" w:cs="Arial"/>
          <w:color w:val="000000" w:themeColor="text1"/>
          <w:sz w:val="22"/>
          <w:szCs w:val="22"/>
        </w:rPr>
        <w:t>pa</w:t>
      </w:r>
      <w:proofErr w:type="spellEnd"/>
      <w:r w:rsidRPr="001813BA">
        <w:rPr>
          <w:rFonts w:ascii="Arial" w:hAnsi="Arial" w:cs="Arial"/>
          <w:color w:val="000000" w:themeColor="text1"/>
          <w:sz w:val="22"/>
          <w:szCs w:val="22"/>
        </w:rPr>
        <w:t xml:space="preserve">̊ nærmere 500 000 med en topplønn </w:t>
      </w:r>
      <w:proofErr w:type="spellStart"/>
      <w:r w:rsidRPr="001813BA">
        <w:rPr>
          <w:rFonts w:ascii="Arial" w:hAnsi="Arial" w:cs="Arial"/>
          <w:color w:val="000000" w:themeColor="text1"/>
          <w:sz w:val="22"/>
          <w:szCs w:val="22"/>
        </w:rPr>
        <w:t>pa</w:t>
      </w:r>
      <w:proofErr w:type="spellEnd"/>
      <w:r w:rsidRPr="001813BA">
        <w:rPr>
          <w:rFonts w:ascii="Arial" w:hAnsi="Arial" w:cs="Arial"/>
          <w:color w:val="000000" w:themeColor="text1"/>
          <w:sz w:val="22"/>
          <w:szCs w:val="22"/>
        </w:rPr>
        <w:t xml:space="preserve">̊ 590 </w:t>
      </w:r>
      <w:r w:rsidRPr="001813BA">
        <w:rPr>
          <w:rFonts w:ascii="Arial" w:hAnsi="Arial" w:cs="Arial"/>
          <w:sz w:val="22"/>
          <w:szCs w:val="22"/>
        </w:rPr>
        <w:t xml:space="preserve">000, tilsvarende lønn for en lektor." ønskes fjernet i årsberetningen, siden det er </w:t>
      </w:r>
      <w:proofErr w:type="spellStart"/>
      <w:r w:rsidRPr="001813BA">
        <w:rPr>
          <w:rFonts w:ascii="Arial" w:hAnsi="Arial" w:cs="Arial"/>
          <w:sz w:val="22"/>
          <w:szCs w:val="22"/>
        </w:rPr>
        <w:t>MFO</w:t>
      </w:r>
      <w:proofErr w:type="spellEnd"/>
      <w:r w:rsidRPr="001813BA">
        <w:rPr>
          <w:rFonts w:ascii="Arial" w:hAnsi="Arial" w:cs="Arial"/>
          <w:sz w:val="22"/>
          <w:szCs w:val="22"/>
        </w:rPr>
        <w:t xml:space="preserve"> sitt arbeid som har resultert i dette og ikke </w:t>
      </w:r>
      <w:proofErr w:type="spellStart"/>
      <w:r w:rsidRPr="001813BA">
        <w:rPr>
          <w:rFonts w:ascii="Arial" w:hAnsi="Arial" w:cs="Arial"/>
          <w:sz w:val="22"/>
          <w:szCs w:val="22"/>
        </w:rPr>
        <w:t>NFMT</w:t>
      </w:r>
      <w:proofErr w:type="spellEnd"/>
      <w:r w:rsidRPr="001813BA">
        <w:rPr>
          <w:rFonts w:ascii="Arial" w:hAnsi="Arial" w:cs="Arial"/>
          <w:sz w:val="22"/>
          <w:szCs w:val="22"/>
        </w:rPr>
        <w:t xml:space="preserve"> sitt arbeid.  </w:t>
      </w:r>
    </w:p>
    <w:p w14:paraId="49ABFEE5" w14:textId="0A0B1714" w:rsidR="009D3E21" w:rsidRPr="001813BA" w:rsidRDefault="001813BA" w:rsidP="009D3E21">
      <w:pPr>
        <w:pStyle w:val="Listeavsnitt"/>
        <w:numPr>
          <w:ilvl w:val="0"/>
          <w:numId w:val="1"/>
        </w:numPr>
        <w:rPr>
          <w:rFonts w:ascii="Arial" w:hAnsi="Arial" w:cs="Arial"/>
          <w:sz w:val="22"/>
          <w:szCs w:val="22"/>
        </w:rPr>
      </w:pPr>
      <w:r>
        <w:rPr>
          <w:rFonts w:ascii="Arial" w:hAnsi="Arial" w:cs="Arial"/>
          <w:sz w:val="22"/>
          <w:szCs w:val="22"/>
        </w:rPr>
        <w:t>Setningen</w:t>
      </w:r>
      <w:r w:rsidR="009D3E21" w:rsidRPr="001813BA">
        <w:rPr>
          <w:rFonts w:ascii="Arial" w:hAnsi="Arial" w:cs="Arial"/>
          <w:sz w:val="22"/>
          <w:szCs w:val="22"/>
        </w:rPr>
        <w:t xml:space="preserve"> "Vi ser </w:t>
      </w:r>
      <w:proofErr w:type="spellStart"/>
      <w:r w:rsidR="009D3E21" w:rsidRPr="001813BA">
        <w:rPr>
          <w:rFonts w:ascii="Arial" w:hAnsi="Arial" w:cs="Arial"/>
          <w:sz w:val="22"/>
          <w:szCs w:val="22"/>
        </w:rPr>
        <w:t>na</w:t>
      </w:r>
      <w:proofErr w:type="spellEnd"/>
      <w:r w:rsidR="009D3E21" w:rsidRPr="001813BA">
        <w:rPr>
          <w:rFonts w:ascii="Arial" w:hAnsi="Arial" w:cs="Arial"/>
          <w:sz w:val="22"/>
          <w:szCs w:val="22"/>
        </w:rPr>
        <w:t xml:space="preserve">̊ at musikkterapi er nevnt i hele 7 retningslinjer og retter en stor takk til utvalget som har vært en medvirkende </w:t>
      </w:r>
      <w:proofErr w:type="spellStart"/>
      <w:r w:rsidR="009D3E21" w:rsidRPr="001813BA">
        <w:rPr>
          <w:rFonts w:ascii="Arial" w:hAnsi="Arial" w:cs="Arial"/>
          <w:sz w:val="22"/>
          <w:szCs w:val="22"/>
        </w:rPr>
        <w:t>årsak</w:t>
      </w:r>
      <w:proofErr w:type="spellEnd"/>
      <w:r w:rsidR="009D3E21" w:rsidRPr="001813BA">
        <w:rPr>
          <w:rFonts w:ascii="Arial" w:hAnsi="Arial" w:cs="Arial"/>
          <w:sz w:val="22"/>
          <w:szCs w:val="22"/>
        </w:rPr>
        <w:t xml:space="preserve"> her." ønskes rettet til: "Vi ser </w:t>
      </w:r>
      <w:proofErr w:type="spellStart"/>
      <w:r w:rsidR="009D3E21" w:rsidRPr="001813BA">
        <w:rPr>
          <w:rFonts w:ascii="Arial" w:hAnsi="Arial" w:cs="Arial"/>
          <w:sz w:val="22"/>
          <w:szCs w:val="22"/>
        </w:rPr>
        <w:t>na</w:t>
      </w:r>
      <w:proofErr w:type="spellEnd"/>
      <w:r w:rsidR="009D3E21" w:rsidRPr="001813BA">
        <w:rPr>
          <w:rFonts w:ascii="Arial" w:hAnsi="Arial" w:cs="Arial"/>
          <w:sz w:val="22"/>
          <w:szCs w:val="22"/>
        </w:rPr>
        <w:t xml:space="preserve">̊ at musikkterapi er nevnt i hele 7 retningslinjer og retter en stor takk til utvalget som har vært medvirkende i denne utviklingen." </w:t>
      </w:r>
    </w:p>
    <w:p w14:paraId="51F4BCA0" w14:textId="009283A4" w:rsidR="009D3E21" w:rsidRPr="001813BA" w:rsidRDefault="009D3E21" w:rsidP="009D3E21">
      <w:pPr>
        <w:pStyle w:val="Listeavsnitt"/>
        <w:numPr>
          <w:ilvl w:val="0"/>
          <w:numId w:val="1"/>
        </w:numPr>
        <w:rPr>
          <w:rFonts w:ascii="Arial" w:hAnsi="Arial" w:cs="Arial"/>
          <w:sz w:val="22"/>
          <w:szCs w:val="22"/>
        </w:rPr>
      </w:pPr>
      <w:r w:rsidRPr="001813BA">
        <w:rPr>
          <w:rFonts w:ascii="Arial" w:hAnsi="Arial" w:cs="Arial"/>
          <w:sz w:val="22"/>
          <w:szCs w:val="22"/>
        </w:rPr>
        <w:t>Oppretting av språkfeil: "...oppdatering AV de etiske retningslinjene."</w:t>
      </w:r>
    </w:p>
    <w:p w14:paraId="34F53672" w14:textId="77777777" w:rsidR="009D3E21" w:rsidRPr="00B94FA8" w:rsidRDefault="009D3E21" w:rsidP="009D3E21">
      <w:pPr>
        <w:rPr>
          <w:rFonts w:ascii="Times New Roman" w:eastAsia="Times New Roman" w:hAnsi="Times New Roman" w:cs="Times New Roman"/>
          <w:lang w:eastAsia="nb-NO"/>
        </w:rPr>
      </w:pPr>
    </w:p>
    <w:p w14:paraId="3E36719B" w14:textId="77777777" w:rsidR="009D3E21" w:rsidRDefault="009D3E21" w:rsidP="009D3E21">
      <w:pPr>
        <w:rPr>
          <w:rFonts w:ascii="Arial" w:hAnsi="Arial" w:cs="Arial"/>
          <w:b/>
          <w:bCs/>
          <w:color w:val="000000"/>
          <w:sz w:val="22"/>
          <w:szCs w:val="22"/>
          <w:lang w:eastAsia="nb-NO"/>
        </w:rPr>
      </w:pPr>
      <w:r w:rsidRPr="00B94FA8">
        <w:rPr>
          <w:rFonts w:ascii="Arial" w:hAnsi="Arial" w:cs="Arial"/>
          <w:b/>
          <w:bCs/>
          <w:color w:val="000000"/>
          <w:sz w:val="22"/>
          <w:szCs w:val="22"/>
          <w:lang w:eastAsia="nb-NO"/>
        </w:rPr>
        <w:t>4.</w:t>
      </w:r>
      <w:r w:rsidRPr="00B94FA8">
        <w:rPr>
          <w:rFonts w:ascii="Arial" w:hAnsi="Arial" w:cs="Arial"/>
          <w:b/>
          <w:bCs/>
          <w:color w:val="000000"/>
          <w:sz w:val="22"/>
          <w:szCs w:val="22"/>
          <w:lang w:eastAsia="nb-NO"/>
        </w:rPr>
        <w:tab/>
        <w:t>Foreløpig regnskap for 2017</w:t>
      </w:r>
    </w:p>
    <w:p w14:paraId="49B11802" w14:textId="77777777" w:rsidR="009D3E21" w:rsidRPr="00B94FA8" w:rsidRDefault="009D3E21" w:rsidP="009D3E21">
      <w:pPr>
        <w:rPr>
          <w:rFonts w:ascii="Times New Roman" w:hAnsi="Times New Roman" w:cs="Times New Roman"/>
          <w:lang w:eastAsia="nb-NO"/>
        </w:rPr>
      </w:pPr>
      <w:r>
        <w:rPr>
          <w:rFonts w:ascii="Arial" w:hAnsi="Arial" w:cs="Arial"/>
          <w:b/>
          <w:bCs/>
          <w:color w:val="000000"/>
          <w:sz w:val="22"/>
          <w:szCs w:val="22"/>
          <w:lang w:eastAsia="nb-NO"/>
        </w:rPr>
        <w:tab/>
      </w:r>
      <w:r w:rsidRPr="00E46E9E">
        <w:rPr>
          <w:rFonts w:ascii="Arial" w:hAnsi="Arial" w:cs="Arial"/>
          <w:bCs/>
          <w:color w:val="000000"/>
          <w:sz w:val="22"/>
          <w:szCs w:val="22"/>
          <w:lang w:eastAsia="nb-NO"/>
        </w:rPr>
        <w:t>Godkjent</w:t>
      </w:r>
    </w:p>
    <w:p w14:paraId="29F2D042" w14:textId="77777777" w:rsidR="009D3E21" w:rsidRPr="00B94FA8" w:rsidRDefault="009D3E21" w:rsidP="009D3E21">
      <w:pPr>
        <w:rPr>
          <w:rFonts w:ascii="Times New Roman" w:hAnsi="Times New Roman" w:cs="Times New Roman"/>
          <w:lang w:eastAsia="nb-NO"/>
        </w:rPr>
      </w:pPr>
      <w:r w:rsidRPr="00B94FA8">
        <w:rPr>
          <w:rFonts w:ascii="Arial" w:hAnsi="Arial" w:cs="Arial"/>
          <w:b/>
          <w:bCs/>
          <w:color w:val="000000"/>
          <w:sz w:val="22"/>
          <w:szCs w:val="22"/>
          <w:lang w:eastAsia="nb-NO"/>
        </w:rPr>
        <w:t xml:space="preserve"> </w:t>
      </w:r>
    </w:p>
    <w:p w14:paraId="632C2B0C" w14:textId="77777777" w:rsidR="009D3E21" w:rsidRPr="00B94FA8" w:rsidRDefault="009D3E21" w:rsidP="009D3E21">
      <w:pPr>
        <w:rPr>
          <w:rFonts w:ascii="Times New Roman" w:hAnsi="Times New Roman" w:cs="Times New Roman"/>
          <w:lang w:eastAsia="nb-NO"/>
        </w:rPr>
      </w:pPr>
      <w:r w:rsidRPr="00B94FA8">
        <w:rPr>
          <w:rFonts w:ascii="Arial" w:hAnsi="Arial" w:cs="Arial"/>
          <w:b/>
          <w:bCs/>
          <w:color w:val="000000"/>
          <w:sz w:val="22"/>
          <w:szCs w:val="22"/>
          <w:lang w:eastAsia="nb-NO"/>
        </w:rPr>
        <w:t>5.</w:t>
      </w:r>
      <w:r w:rsidRPr="00B94FA8">
        <w:rPr>
          <w:rFonts w:ascii="Arial" w:hAnsi="Arial" w:cs="Arial"/>
          <w:b/>
          <w:bCs/>
          <w:color w:val="000000"/>
          <w:sz w:val="22"/>
          <w:szCs w:val="22"/>
          <w:lang w:eastAsia="nb-NO"/>
        </w:rPr>
        <w:tab/>
        <w:t>Saker fra styret</w:t>
      </w:r>
    </w:p>
    <w:p w14:paraId="307C589B" w14:textId="77777777" w:rsidR="009D3E21" w:rsidRPr="00B94FA8" w:rsidRDefault="009D3E21" w:rsidP="009D3E21">
      <w:pPr>
        <w:rPr>
          <w:rFonts w:ascii="Times New Roman" w:hAnsi="Times New Roman" w:cs="Times New Roman"/>
          <w:lang w:eastAsia="nb-NO"/>
        </w:rPr>
      </w:pPr>
      <w:r w:rsidRPr="00B94FA8">
        <w:rPr>
          <w:rFonts w:ascii="Arial" w:hAnsi="Arial" w:cs="Arial"/>
          <w:b/>
          <w:bCs/>
          <w:color w:val="000000"/>
          <w:sz w:val="22"/>
          <w:szCs w:val="22"/>
          <w:lang w:eastAsia="nb-NO"/>
        </w:rPr>
        <w:t xml:space="preserve"> </w:t>
      </w:r>
    </w:p>
    <w:p w14:paraId="2D6005B5" w14:textId="77777777" w:rsidR="009D3E21" w:rsidRDefault="009D3E21" w:rsidP="009D3E21">
      <w:pPr>
        <w:ind w:left="1440" w:hanging="360"/>
        <w:rPr>
          <w:rFonts w:ascii="Arial" w:hAnsi="Arial" w:cs="Arial"/>
          <w:color w:val="000000"/>
          <w:sz w:val="22"/>
          <w:szCs w:val="22"/>
          <w:lang w:eastAsia="nb-NO"/>
        </w:rPr>
      </w:pPr>
      <w:r w:rsidRPr="00B94FA8">
        <w:rPr>
          <w:rFonts w:ascii="Arial" w:hAnsi="Arial" w:cs="Arial"/>
          <w:color w:val="000000"/>
          <w:sz w:val="22"/>
          <w:szCs w:val="22"/>
          <w:lang w:eastAsia="nb-NO"/>
        </w:rPr>
        <w:t>a.</w:t>
      </w:r>
      <w:r w:rsidRPr="00B94FA8">
        <w:rPr>
          <w:rFonts w:ascii="Times New Roman" w:hAnsi="Times New Roman" w:cs="Times New Roman"/>
          <w:color w:val="000000"/>
          <w:sz w:val="14"/>
          <w:szCs w:val="14"/>
          <w:lang w:eastAsia="nb-NO"/>
        </w:rPr>
        <w:t xml:space="preserve">    </w:t>
      </w:r>
      <w:r w:rsidRPr="00B94FA8">
        <w:rPr>
          <w:rFonts w:ascii="Arial" w:hAnsi="Arial" w:cs="Arial"/>
          <w:color w:val="000000"/>
          <w:sz w:val="22"/>
          <w:szCs w:val="22"/>
          <w:lang w:eastAsia="nb-NO"/>
        </w:rPr>
        <w:t>Kontingent</w:t>
      </w:r>
    </w:p>
    <w:p w14:paraId="57C7AA99" w14:textId="77777777" w:rsidR="009D3E21" w:rsidRPr="00B94FA8" w:rsidRDefault="009D3E21" w:rsidP="009D3E21">
      <w:pPr>
        <w:ind w:left="1440" w:hanging="360"/>
        <w:rPr>
          <w:rFonts w:ascii="Times New Roman" w:hAnsi="Times New Roman" w:cs="Times New Roman"/>
          <w:lang w:eastAsia="nb-NO"/>
        </w:rPr>
      </w:pPr>
      <w:r>
        <w:rPr>
          <w:rFonts w:ascii="Arial" w:hAnsi="Arial" w:cs="Arial"/>
          <w:color w:val="000000"/>
          <w:sz w:val="22"/>
          <w:szCs w:val="22"/>
          <w:lang w:eastAsia="nb-NO"/>
        </w:rPr>
        <w:t>Styrets innstilling ble godkjent</w:t>
      </w:r>
    </w:p>
    <w:p w14:paraId="21E8921D" w14:textId="77777777" w:rsidR="009D3E21" w:rsidRPr="00B94FA8" w:rsidRDefault="009D3E21" w:rsidP="009D3E21">
      <w:pPr>
        <w:rPr>
          <w:rFonts w:ascii="Times New Roman" w:eastAsia="Times New Roman" w:hAnsi="Times New Roman" w:cs="Times New Roman"/>
          <w:lang w:eastAsia="nb-NO"/>
        </w:rPr>
      </w:pPr>
    </w:p>
    <w:p w14:paraId="723A36E7" w14:textId="77777777" w:rsidR="009D3E21" w:rsidRDefault="009D3E21" w:rsidP="009D3E21">
      <w:pPr>
        <w:rPr>
          <w:rFonts w:ascii="Arial" w:hAnsi="Arial" w:cs="Arial"/>
          <w:b/>
          <w:bCs/>
          <w:color w:val="000000"/>
          <w:sz w:val="22"/>
          <w:szCs w:val="22"/>
          <w:lang w:eastAsia="nb-NO"/>
        </w:rPr>
      </w:pPr>
      <w:r w:rsidRPr="00B94FA8">
        <w:rPr>
          <w:rFonts w:ascii="Arial" w:hAnsi="Arial" w:cs="Arial"/>
          <w:b/>
          <w:bCs/>
          <w:color w:val="000000"/>
          <w:sz w:val="22"/>
          <w:szCs w:val="22"/>
          <w:lang w:eastAsia="nb-NO"/>
        </w:rPr>
        <w:t>6.</w:t>
      </w:r>
      <w:r w:rsidRPr="00B94FA8">
        <w:rPr>
          <w:rFonts w:ascii="Arial" w:hAnsi="Arial" w:cs="Arial"/>
          <w:b/>
          <w:bCs/>
          <w:color w:val="000000"/>
          <w:sz w:val="22"/>
          <w:szCs w:val="22"/>
          <w:lang w:eastAsia="nb-NO"/>
        </w:rPr>
        <w:tab/>
        <w:t>Handlingsplan 2018/2019</w:t>
      </w:r>
    </w:p>
    <w:p w14:paraId="3E5929FD" w14:textId="77777777" w:rsidR="009D3E21" w:rsidRDefault="009D3E21" w:rsidP="009D3E21">
      <w:pPr>
        <w:rPr>
          <w:rFonts w:ascii="Arial" w:hAnsi="Arial" w:cs="Arial"/>
          <w:bCs/>
          <w:color w:val="000000"/>
          <w:sz w:val="22"/>
          <w:szCs w:val="22"/>
          <w:lang w:eastAsia="nb-NO"/>
        </w:rPr>
      </w:pPr>
      <w:r>
        <w:rPr>
          <w:rFonts w:ascii="Arial" w:hAnsi="Arial" w:cs="Arial"/>
          <w:bCs/>
          <w:color w:val="000000"/>
          <w:sz w:val="22"/>
          <w:szCs w:val="22"/>
          <w:lang w:eastAsia="nb-NO"/>
        </w:rPr>
        <w:tab/>
      </w:r>
    </w:p>
    <w:p w14:paraId="7DACA24D" w14:textId="77777777" w:rsidR="009D3E21" w:rsidRDefault="009D3E21" w:rsidP="009D3E21">
      <w:pPr>
        <w:rPr>
          <w:rFonts w:ascii="Arial" w:hAnsi="Arial" w:cs="Arial"/>
          <w:bCs/>
          <w:color w:val="000000"/>
          <w:sz w:val="22"/>
          <w:szCs w:val="22"/>
          <w:lang w:eastAsia="nb-NO"/>
        </w:rPr>
      </w:pPr>
      <w:r>
        <w:rPr>
          <w:rFonts w:ascii="Arial" w:hAnsi="Arial" w:cs="Arial"/>
          <w:bCs/>
          <w:color w:val="000000"/>
          <w:sz w:val="22"/>
          <w:szCs w:val="22"/>
          <w:lang w:eastAsia="nb-NO"/>
        </w:rPr>
        <w:tab/>
        <w:t xml:space="preserve">Innspill fra årsmøtet: </w:t>
      </w:r>
    </w:p>
    <w:p w14:paraId="62DB6A8B" w14:textId="77777777" w:rsidR="009D3E21" w:rsidRDefault="009D3E21" w:rsidP="009D3E21">
      <w:pPr>
        <w:pStyle w:val="Listeavsnitt"/>
        <w:numPr>
          <w:ilvl w:val="0"/>
          <w:numId w:val="2"/>
        </w:numPr>
        <w:rPr>
          <w:rFonts w:ascii="Arial" w:hAnsi="Arial" w:cs="Arial"/>
          <w:sz w:val="22"/>
          <w:szCs w:val="22"/>
        </w:rPr>
      </w:pPr>
      <w:r w:rsidRPr="00694E08">
        <w:rPr>
          <w:rFonts w:ascii="Arial" w:hAnsi="Arial" w:cs="Arial"/>
          <w:sz w:val="22"/>
          <w:szCs w:val="22"/>
        </w:rPr>
        <w:t>Formuleringen: "Foreningen følger opp de nasjonale retningslinjene (psykisk helse og rus). I tillegg vil vi arbeide for å få liknende retningslinjer innenfor andre felt." ønskes endret til: "Foreningen følger opp de nasjonale retningslin</w:t>
      </w:r>
      <w:r>
        <w:rPr>
          <w:rFonts w:ascii="Arial" w:hAnsi="Arial" w:cs="Arial"/>
          <w:sz w:val="22"/>
          <w:szCs w:val="22"/>
        </w:rPr>
        <w:t xml:space="preserve">jene. I tillegg vil vi arbeide </w:t>
      </w:r>
      <w:r w:rsidRPr="00694E08">
        <w:rPr>
          <w:rFonts w:ascii="Arial" w:hAnsi="Arial" w:cs="Arial"/>
          <w:sz w:val="22"/>
          <w:szCs w:val="22"/>
        </w:rPr>
        <w:t xml:space="preserve">for å få retningslinjer innenfor flere felt." </w:t>
      </w:r>
    </w:p>
    <w:p w14:paraId="16933908" w14:textId="486F43A1" w:rsidR="009D3E21" w:rsidRDefault="009D3E21" w:rsidP="009D3E21">
      <w:pPr>
        <w:pStyle w:val="Listeavsnitt"/>
        <w:numPr>
          <w:ilvl w:val="0"/>
          <w:numId w:val="2"/>
        </w:numPr>
        <w:rPr>
          <w:rFonts w:ascii="Arial" w:hAnsi="Arial" w:cs="Arial"/>
          <w:sz w:val="22"/>
          <w:szCs w:val="22"/>
        </w:rPr>
      </w:pPr>
      <w:r w:rsidRPr="00694E08">
        <w:rPr>
          <w:rFonts w:ascii="Arial" w:hAnsi="Arial" w:cs="Arial"/>
          <w:sz w:val="22"/>
          <w:szCs w:val="22"/>
        </w:rPr>
        <w:t>Formuleringen: "</w:t>
      </w:r>
      <w:proofErr w:type="spellStart"/>
      <w:r w:rsidRPr="00694E08">
        <w:rPr>
          <w:rFonts w:ascii="Arial" w:hAnsi="Arial" w:cs="Arial"/>
          <w:sz w:val="22"/>
          <w:szCs w:val="22"/>
        </w:rPr>
        <w:t>FPU</w:t>
      </w:r>
      <w:proofErr w:type="spellEnd"/>
      <w:r w:rsidRPr="00694E08">
        <w:rPr>
          <w:rFonts w:ascii="Arial" w:hAnsi="Arial" w:cs="Arial"/>
          <w:sz w:val="22"/>
          <w:szCs w:val="22"/>
        </w:rPr>
        <w:t xml:space="preserve"> samarbeider med </w:t>
      </w:r>
      <w:proofErr w:type="spellStart"/>
      <w:r w:rsidRPr="00694E08">
        <w:rPr>
          <w:rFonts w:ascii="Arial" w:hAnsi="Arial" w:cs="Arial"/>
          <w:sz w:val="22"/>
          <w:szCs w:val="22"/>
        </w:rPr>
        <w:t>MFO</w:t>
      </w:r>
      <w:proofErr w:type="spellEnd"/>
      <w:r w:rsidRPr="00694E08">
        <w:rPr>
          <w:rFonts w:ascii="Arial" w:hAnsi="Arial" w:cs="Arial"/>
          <w:sz w:val="22"/>
          <w:szCs w:val="22"/>
        </w:rPr>
        <w:t xml:space="preserve"> om etiske retningslinjer,</w:t>
      </w:r>
      <w:r w:rsidR="001813BA">
        <w:rPr>
          <w:rFonts w:ascii="Arial" w:hAnsi="Arial" w:cs="Arial"/>
          <w:sz w:val="22"/>
          <w:szCs w:val="22"/>
        </w:rPr>
        <w:t xml:space="preserve"> handlingsplan </w:t>
      </w:r>
      <w:proofErr w:type="spellStart"/>
      <w:r w:rsidR="001813BA">
        <w:rPr>
          <w:rFonts w:ascii="Arial" w:hAnsi="Arial" w:cs="Arial"/>
          <w:sz w:val="22"/>
          <w:szCs w:val="22"/>
        </w:rPr>
        <w:t>etc</w:t>
      </w:r>
      <w:proofErr w:type="spellEnd"/>
      <w:r w:rsidR="001813BA">
        <w:rPr>
          <w:rFonts w:ascii="Arial" w:hAnsi="Arial" w:cs="Arial"/>
          <w:sz w:val="22"/>
          <w:szCs w:val="22"/>
        </w:rPr>
        <w:t xml:space="preserve">" endres til: </w:t>
      </w:r>
      <w:r w:rsidRPr="00694E08">
        <w:rPr>
          <w:rFonts w:ascii="Arial" w:hAnsi="Arial" w:cs="Arial"/>
          <w:sz w:val="22"/>
          <w:szCs w:val="22"/>
        </w:rPr>
        <w:t>Endres til: "</w:t>
      </w:r>
      <w:proofErr w:type="spellStart"/>
      <w:r>
        <w:rPr>
          <w:rFonts w:ascii="Arial" w:hAnsi="Arial" w:cs="Arial"/>
          <w:sz w:val="22"/>
          <w:szCs w:val="22"/>
        </w:rPr>
        <w:t>NFMT</w:t>
      </w:r>
      <w:proofErr w:type="spellEnd"/>
      <w:r w:rsidRPr="00694E08">
        <w:rPr>
          <w:rFonts w:ascii="Arial" w:hAnsi="Arial" w:cs="Arial"/>
          <w:sz w:val="22"/>
          <w:szCs w:val="22"/>
        </w:rPr>
        <w:t xml:space="preserve"> samarbeider med </w:t>
      </w:r>
      <w:proofErr w:type="spellStart"/>
      <w:r w:rsidRPr="00694E08">
        <w:rPr>
          <w:rFonts w:ascii="Arial" w:hAnsi="Arial" w:cs="Arial"/>
          <w:sz w:val="22"/>
          <w:szCs w:val="22"/>
        </w:rPr>
        <w:t>MFO</w:t>
      </w:r>
      <w:proofErr w:type="spellEnd"/>
      <w:r w:rsidRPr="00694E08">
        <w:rPr>
          <w:rFonts w:ascii="Arial" w:hAnsi="Arial" w:cs="Arial"/>
          <w:sz w:val="22"/>
          <w:szCs w:val="22"/>
        </w:rPr>
        <w:t xml:space="preserve"> om etiske retningslinjer, stillingsbeskrivelser, handlingsplan </w:t>
      </w:r>
      <w:proofErr w:type="spellStart"/>
      <w:r w:rsidRPr="00694E08">
        <w:rPr>
          <w:rFonts w:ascii="Arial" w:hAnsi="Arial" w:cs="Arial"/>
          <w:sz w:val="22"/>
          <w:szCs w:val="22"/>
        </w:rPr>
        <w:t>etc</w:t>
      </w:r>
      <w:proofErr w:type="spellEnd"/>
      <w:r w:rsidRPr="00694E08">
        <w:rPr>
          <w:rFonts w:ascii="Arial" w:hAnsi="Arial" w:cs="Arial"/>
          <w:sz w:val="22"/>
          <w:szCs w:val="22"/>
        </w:rPr>
        <w:t xml:space="preserve"> gjennom </w:t>
      </w:r>
      <w:proofErr w:type="spellStart"/>
      <w:r w:rsidRPr="00694E08">
        <w:rPr>
          <w:rFonts w:ascii="Arial" w:hAnsi="Arial" w:cs="Arial"/>
          <w:sz w:val="22"/>
          <w:szCs w:val="22"/>
        </w:rPr>
        <w:t>FPU</w:t>
      </w:r>
      <w:proofErr w:type="spellEnd"/>
      <w:r w:rsidRPr="00694E08">
        <w:rPr>
          <w:rFonts w:ascii="Arial" w:hAnsi="Arial" w:cs="Arial"/>
          <w:sz w:val="22"/>
          <w:szCs w:val="22"/>
        </w:rPr>
        <w:t>"</w:t>
      </w:r>
      <w:r w:rsidR="001813BA">
        <w:rPr>
          <w:rFonts w:ascii="Arial" w:hAnsi="Arial" w:cs="Arial"/>
          <w:sz w:val="22"/>
          <w:szCs w:val="22"/>
        </w:rPr>
        <w:t xml:space="preserve">. </w:t>
      </w:r>
    </w:p>
    <w:p w14:paraId="28FF95EA" w14:textId="77777777" w:rsidR="009D3E21" w:rsidRDefault="009D3E21" w:rsidP="009D3E21">
      <w:pPr>
        <w:pStyle w:val="Listeavsnitt"/>
        <w:numPr>
          <w:ilvl w:val="0"/>
          <w:numId w:val="2"/>
        </w:numPr>
        <w:rPr>
          <w:rFonts w:ascii="Arial" w:hAnsi="Arial" w:cs="Arial"/>
          <w:sz w:val="22"/>
          <w:szCs w:val="22"/>
        </w:rPr>
      </w:pPr>
      <w:r w:rsidRPr="00694E08">
        <w:rPr>
          <w:rFonts w:ascii="Arial" w:hAnsi="Arial" w:cs="Arial"/>
          <w:sz w:val="22"/>
          <w:szCs w:val="22"/>
        </w:rPr>
        <w:t xml:space="preserve">Formuleringen: "FPS ser behovet for å fokusere mot færre felt for å få økt gjennomslag for nye stillinger, og vil av den grunn bruke de gode resultatene innen psykisk helse og rus som en “plog” for å skape flere stillinger til musikkterapi i felt for </w:t>
      </w:r>
      <w:r w:rsidRPr="00694E08">
        <w:rPr>
          <w:rFonts w:ascii="Arial" w:hAnsi="Arial" w:cs="Arial"/>
          <w:sz w:val="22"/>
          <w:szCs w:val="22"/>
        </w:rPr>
        <w:lastRenderedPageBreak/>
        <w:t xml:space="preserve">hele livsløpet." endres til: "FPS ser behovet for å fokusere mot færre felt for å få økt gjennomslag for nye stillinger, og vil av den grunn bruke de gode resultatene innen psykisk helse og rus som en “plog” for dette arbeidet.  </w:t>
      </w:r>
    </w:p>
    <w:p w14:paraId="7026F9B6" w14:textId="77777777" w:rsidR="009D3E21" w:rsidRPr="00694E08" w:rsidRDefault="009D3E21" w:rsidP="009D3E21">
      <w:pPr>
        <w:pStyle w:val="Listeavsnitt"/>
        <w:numPr>
          <w:ilvl w:val="0"/>
          <w:numId w:val="2"/>
        </w:numPr>
        <w:rPr>
          <w:rFonts w:ascii="Arial" w:hAnsi="Arial" w:cs="Arial"/>
          <w:sz w:val="22"/>
          <w:szCs w:val="22"/>
        </w:rPr>
      </w:pPr>
      <w:r w:rsidRPr="00694E08">
        <w:rPr>
          <w:rFonts w:ascii="Arial" w:hAnsi="Arial" w:cs="Arial"/>
          <w:sz w:val="22"/>
          <w:szCs w:val="22"/>
        </w:rPr>
        <w:t xml:space="preserve">Formuleringen: </w:t>
      </w:r>
      <w:r>
        <w:t>"</w:t>
      </w:r>
      <w:r w:rsidRPr="00694E08">
        <w:rPr>
          <w:rFonts w:ascii="Arial" w:hAnsi="Arial" w:cs="Arial"/>
          <w:sz w:val="22"/>
          <w:szCs w:val="22"/>
        </w:rPr>
        <w:t xml:space="preserve">Styret i </w:t>
      </w:r>
      <w:proofErr w:type="spellStart"/>
      <w:r w:rsidRPr="00694E08">
        <w:rPr>
          <w:rFonts w:ascii="Arial" w:hAnsi="Arial" w:cs="Arial"/>
          <w:sz w:val="22"/>
          <w:szCs w:val="22"/>
        </w:rPr>
        <w:t>NFMT</w:t>
      </w:r>
      <w:proofErr w:type="spellEnd"/>
      <w:r w:rsidRPr="00694E08">
        <w:rPr>
          <w:rFonts w:ascii="Arial" w:hAnsi="Arial" w:cs="Arial"/>
          <w:sz w:val="22"/>
          <w:szCs w:val="22"/>
        </w:rPr>
        <w:t xml:space="preserve"> </w:t>
      </w:r>
      <w:proofErr w:type="spellStart"/>
      <w:r w:rsidRPr="00694E08">
        <w:rPr>
          <w:rFonts w:ascii="Arial" w:hAnsi="Arial" w:cs="Arial"/>
          <w:sz w:val="22"/>
          <w:szCs w:val="22"/>
        </w:rPr>
        <w:t>foreslår</w:t>
      </w:r>
      <w:proofErr w:type="spellEnd"/>
      <w:r w:rsidRPr="00694E08">
        <w:rPr>
          <w:rFonts w:ascii="Arial" w:hAnsi="Arial" w:cs="Arial"/>
          <w:sz w:val="22"/>
          <w:szCs w:val="22"/>
        </w:rPr>
        <w:t xml:space="preserve"> å støtte kursvirksomhet som </w:t>
      </w:r>
      <w:proofErr w:type="spellStart"/>
      <w:r w:rsidRPr="00694E08">
        <w:rPr>
          <w:rFonts w:ascii="Arial" w:hAnsi="Arial" w:cs="Arial"/>
          <w:sz w:val="22"/>
          <w:szCs w:val="22"/>
        </w:rPr>
        <w:t>foregår</w:t>
      </w:r>
      <w:proofErr w:type="spellEnd"/>
      <w:r w:rsidRPr="00694E08">
        <w:rPr>
          <w:rFonts w:ascii="Arial" w:hAnsi="Arial" w:cs="Arial"/>
          <w:sz w:val="22"/>
          <w:szCs w:val="22"/>
        </w:rPr>
        <w:t xml:space="preserve"> lokalt i de ulike regionene. Vi </w:t>
      </w:r>
      <w:proofErr w:type="spellStart"/>
      <w:r w:rsidRPr="00694E08">
        <w:rPr>
          <w:rFonts w:ascii="Arial" w:hAnsi="Arial" w:cs="Arial"/>
          <w:sz w:val="22"/>
          <w:szCs w:val="22"/>
        </w:rPr>
        <w:t>foreslår</w:t>
      </w:r>
      <w:proofErr w:type="spellEnd"/>
      <w:r w:rsidRPr="00694E08">
        <w:rPr>
          <w:rFonts w:ascii="Arial" w:hAnsi="Arial" w:cs="Arial"/>
          <w:sz w:val="22"/>
          <w:szCs w:val="22"/>
        </w:rPr>
        <w:t xml:space="preserve"> at </w:t>
      </w:r>
      <w:proofErr w:type="spellStart"/>
      <w:r w:rsidRPr="00694E08">
        <w:rPr>
          <w:rFonts w:ascii="Arial" w:hAnsi="Arial" w:cs="Arial"/>
          <w:sz w:val="22"/>
          <w:szCs w:val="22"/>
        </w:rPr>
        <w:t>NFMT</w:t>
      </w:r>
      <w:proofErr w:type="spellEnd"/>
      <w:r w:rsidRPr="00694E08">
        <w:rPr>
          <w:rFonts w:ascii="Arial" w:hAnsi="Arial" w:cs="Arial"/>
          <w:sz w:val="22"/>
          <w:szCs w:val="22"/>
        </w:rPr>
        <w:t xml:space="preserve"> i mindre grad enn før arrangerer kurs for medlemmene." endres til: "Styret i </w:t>
      </w:r>
      <w:proofErr w:type="spellStart"/>
      <w:r w:rsidRPr="00694E08">
        <w:rPr>
          <w:rFonts w:ascii="Arial" w:hAnsi="Arial" w:cs="Arial"/>
          <w:sz w:val="22"/>
          <w:szCs w:val="22"/>
        </w:rPr>
        <w:t>NFMT</w:t>
      </w:r>
      <w:proofErr w:type="spellEnd"/>
      <w:r w:rsidRPr="00694E08">
        <w:rPr>
          <w:rFonts w:ascii="Arial" w:hAnsi="Arial" w:cs="Arial"/>
          <w:sz w:val="22"/>
          <w:szCs w:val="22"/>
        </w:rPr>
        <w:t xml:space="preserve"> ønsker å støtte kursvirksomhet som </w:t>
      </w:r>
      <w:proofErr w:type="spellStart"/>
      <w:r w:rsidRPr="00694E08">
        <w:rPr>
          <w:rFonts w:ascii="Arial" w:hAnsi="Arial" w:cs="Arial"/>
          <w:sz w:val="22"/>
          <w:szCs w:val="22"/>
        </w:rPr>
        <w:t>foregår</w:t>
      </w:r>
      <w:proofErr w:type="spellEnd"/>
      <w:r w:rsidRPr="00694E08">
        <w:rPr>
          <w:rFonts w:ascii="Arial" w:hAnsi="Arial" w:cs="Arial"/>
          <w:sz w:val="22"/>
          <w:szCs w:val="22"/>
        </w:rPr>
        <w:t xml:space="preserve"> lokalt i de ulike regionene." </w:t>
      </w:r>
    </w:p>
    <w:p w14:paraId="2246B4CE" w14:textId="77777777" w:rsidR="009D3E21" w:rsidRPr="00B94FA8" w:rsidRDefault="009D3E21" w:rsidP="009D3E21">
      <w:pPr>
        <w:rPr>
          <w:rFonts w:ascii="Times New Roman" w:eastAsia="Times New Roman" w:hAnsi="Times New Roman" w:cs="Times New Roman"/>
          <w:lang w:eastAsia="nb-NO"/>
        </w:rPr>
      </w:pPr>
    </w:p>
    <w:p w14:paraId="0D92F5B7" w14:textId="77777777" w:rsidR="009D3E21" w:rsidRPr="00B94FA8" w:rsidRDefault="009D3E21" w:rsidP="009D3E21">
      <w:pPr>
        <w:rPr>
          <w:rFonts w:ascii="Times New Roman" w:hAnsi="Times New Roman" w:cs="Times New Roman"/>
          <w:lang w:eastAsia="nb-NO"/>
        </w:rPr>
      </w:pPr>
      <w:r w:rsidRPr="00B94FA8">
        <w:rPr>
          <w:rFonts w:ascii="Arial" w:hAnsi="Arial" w:cs="Arial"/>
          <w:b/>
          <w:bCs/>
          <w:color w:val="000000"/>
          <w:sz w:val="22"/>
          <w:szCs w:val="22"/>
          <w:lang w:eastAsia="nb-NO"/>
        </w:rPr>
        <w:t>7.</w:t>
      </w:r>
      <w:r w:rsidRPr="00B94FA8">
        <w:rPr>
          <w:rFonts w:ascii="Arial" w:hAnsi="Arial" w:cs="Arial"/>
          <w:b/>
          <w:bCs/>
          <w:color w:val="000000"/>
          <w:sz w:val="22"/>
          <w:szCs w:val="22"/>
          <w:lang w:eastAsia="nb-NO"/>
        </w:rPr>
        <w:tab/>
        <w:t>Foreløpig budsjett 2018</w:t>
      </w:r>
    </w:p>
    <w:p w14:paraId="59E92DC5" w14:textId="77777777" w:rsidR="009D3E21" w:rsidRDefault="009D3E21" w:rsidP="009D3E21">
      <w:pPr>
        <w:rPr>
          <w:rFonts w:ascii="Arial" w:hAnsi="Arial" w:cs="Arial"/>
          <w:bCs/>
          <w:color w:val="000000"/>
          <w:sz w:val="22"/>
          <w:szCs w:val="22"/>
          <w:lang w:eastAsia="nb-NO"/>
        </w:rPr>
      </w:pPr>
      <w:r w:rsidRPr="00B94FA8">
        <w:rPr>
          <w:rFonts w:ascii="Arial" w:hAnsi="Arial" w:cs="Arial"/>
          <w:bCs/>
          <w:color w:val="000000"/>
          <w:sz w:val="22"/>
          <w:szCs w:val="22"/>
          <w:lang w:eastAsia="nb-NO"/>
        </w:rPr>
        <w:t xml:space="preserve"> </w:t>
      </w:r>
      <w:r w:rsidRPr="0000311A">
        <w:rPr>
          <w:rFonts w:ascii="Arial" w:hAnsi="Arial" w:cs="Arial"/>
          <w:bCs/>
          <w:color w:val="000000"/>
          <w:sz w:val="22"/>
          <w:szCs w:val="22"/>
          <w:lang w:eastAsia="nb-NO"/>
        </w:rPr>
        <w:tab/>
        <w:t>Godkjent</w:t>
      </w:r>
    </w:p>
    <w:p w14:paraId="618DB28F" w14:textId="77777777" w:rsidR="009D3E21" w:rsidRPr="00B94FA8" w:rsidRDefault="009D3E21" w:rsidP="009D3E21">
      <w:pPr>
        <w:rPr>
          <w:rFonts w:ascii="Times New Roman" w:hAnsi="Times New Roman" w:cs="Times New Roman"/>
          <w:lang w:eastAsia="nb-NO"/>
        </w:rPr>
      </w:pPr>
    </w:p>
    <w:p w14:paraId="1408098B" w14:textId="77777777" w:rsidR="009D3E21" w:rsidRDefault="009D3E21" w:rsidP="009D3E21">
      <w:pPr>
        <w:rPr>
          <w:rFonts w:ascii="Arial" w:hAnsi="Arial" w:cs="Arial"/>
          <w:b/>
          <w:bCs/>
          <w:color w:val="000000"/>
          <w:sz w:val="22"/>
          <w:szCs w:val="22"/>
          <w:lang w:eastAsia="nb-NO"/>
        </w:rPr>
      </w:pPr>
      <w:r w:rsidRPr="00B94FA8">
        <w:rPr>
          <w:rFonts w:ascii="Arial" w:hAnsi="Arial" w:cs="Arial"/>
          <w:b/>
          <w:bCs/>
          <w:color w:val="000000"/>
          <w:sz w:val="22"/>
          <w:szCs w:val="22"/>
          <w:lang w:eastAsia="nb-NO"/>
        </w:rPr>
        <w:t>8.</w:t>
      </w:r>
      <w:r w:rsidRPr="00B94FA8">
        <w:rPr>
          <w:rFonts w:ascii="Arial" w:hAnsi="Arial" w:cs="Arial"/>
          <w:b/>
          <w:bCs/>
          <w:color w:val="000000"/>
          <w:sz w:val="22"/>
          <w:szCs w:val="22"/>
          <w:lang w:eastAsia="nb-NO"/>
        </w:rPr>
        <w:tab/>
        <w:t>Valg</w:t>
      </w:r>
    </w:p>
    <w:p w14:paraId="1362DB10" w14:textId="77777777" w:rsidR="009D3E21" w:rsidRDefault="009D3E21" w:rsidP="009D3E21">
      <w:pPr>
        <w:rPr>
          <w:rFonts w:ascii="Arial" w:hAnsi="Arial" w:cs="Arial"/>
          <w:bCs/>
          <w:color w:val="000000"/>
          <w:sz w:val="22"/>
          <w:szCs w:val="22"/>
          <w:lang w:eastAsia="nb-NO"/>
        </w:rPr>
      </w:pPr>
      <w:r>
        <w:rPr>
          <w:rFonts w:ascii="Arial" w:hAnsi="Arial" w:cs="Arial"/>
          <w:b/>
          <w:bCs/>
          <w:color w:val="000000"/>
          <w:sz w:val="22"/>
          <w:szCs w:val="22"/>
          <w:lang w:eastAsia="nb-NO"/>
        </w:rPr>
        <w:tab/>
      </w:r>
      <w:r>
        <w:rPr>
          <w:rFonts w:ascii="Arial" w:hAnsi="Arial" w:cs="Arial"/>
          <w:bCs/>
          <w:color w:val="000000"/>
          <w:sz w:val="22"/>
          <w:szCs w:val="22"/>
          <w:lang w:eastAsia="nb-NO"/>
        </w:rPr>
        <w:t>Valgkomiteens innstilling ble godkjent.</w:t>
      </w:r>
    </w:p>
    <w:p w14:paraId="527AA5D1" w14:textId="77777777" w:rsidR="009D3E21" w:rsidRDefault="009D3E21" w:rsidP="009D3E21">
      <w:pPr>
        <w:rPr>
          <w:rFonts w:ascii="Arial" w:hAnsi="Arial" w:cs="Arial"/>
          <w:bCs/>
          <w:color w:val="000000"/>
          <w:sz w:val="22"/>
          <w:szCs w:val="22"/>
          <w:lang w:eastAsia="nb-NO"/>
        </w:rPr>
      </w:pPr>
      <w:r>
        <w:rPr>
          <w:rFonts w:ascii="Arial" w:hAnsi="Arial" w:cs="Arial"/>
          <w:bCs/>
          <w:color w:val="000000"/>
          <w:sz w:val="22"/>
          <w:szCs w:val="22"/>
          <w:lang w:eastAsia="nb-NO"/>
        </w:rPr>
        <w:tab/>
        <w:t xml:space="preserve">Valgkomiteen bes om å finne to nye til valgkomite til neste år. </w:t>
      </w:r>
    </w:p>
    <w:p w14:paraId="463814D3" w14:textId="24F0608D" w:rsidR="009D3E21" w:rsidRDefault="009D3E21" w:rsidP="009D3E21">
      <w:pPr>
        <w:rPr>
          <w:rFonts w:ascii="Arial" w:hAnsi="Arial" w:cs="Arial"/>
          <w:bCs/>
          <w:color w:val="000000"/>
          <w:sz w:val="22"/>
          <w:szCs w:val="22"/>
          <w:lang w:eastAsia="nb-NO"/>
        </w:rPr>
      </w:pPr>
      <w:r>
        <w:rPr>
          <w:rFonts w:ascii="Arial" w:hAnsi="Arial" w:cs="Arial"/>
          <w:bCs/>
          <w:color w:val="000000"/>
          <w:sz w:val="22"/>
          <w:szCs w:val="22"/>
          <w:lang w:eastAsia="nb-NO"/>
        </w:rPr>
        <w:tab/>
      </w:r>
      <w:r w:rsidR="001813BA">
        <w:rPr>
          <w:rFonts w:ascii="Arial" w:hAnsi="Arial" w:cs="Arial"/>
          <w:bCs/>
          <w:color w:val="000000"/>
          <w:sz w:val="22"/>
          <w:szCs w:val="22"/>
          <w:lang w:eastAsia="nb-NO"/>
        </w:rPr>
        <w:t>Årsmøtet har også en kommentar/</w:t>
      </w:r>
      <w:r>
        <w:rPr>
          <w:rFonts w:ascii="Arial" w:hAnsi="Arial" w:cs="Arial"/>
          <w:bCs/>
          <w:color w:val="000000"/>
          <w:sz w:val="22"/>
          <w:szCs w:val="22"/>
          <w:lang w:eastAsia="nb-NO"/>
        </w:rPr>
        <w:t xml:space="preserve">undring til valget: Burde vi i fremtiden fokusere </w:t>
      </w:r>
      <w:r>
        <w:rPr>
          <w:rFonts w:ascii="Arial" w:hAnsi="Arial" w:cs="Arial"/>
          <w:bCs/>
          <w:color w:val="000000"/>
          <w:sz w:val="22"/>
          <w:szCs w:val="22"/>
          <w:lang w:eastAsia="nb-NO"/>
        </w:rPr>
        <w:tab/>
        <w:t>mer på kjønnsbalanse i styret?</w:t>
      </w:r>
    </w:p>
    <w:p w14:paraId="7083AA95" w14:textId="77777777" w:rsidR="00785079" w:rsidRDefault="004B58B3"/>
    <w:p w14:paraId="0633FE5C" w14:textId="77777777" w:rsidR="009D3E21" w:rsidRDefault="009D3E21"/>
    <w:p w14:paraId="13B1B603" w14:textId="4D5D262A" w:rsidR="009D3E21" w:rsidRDefault="001813BA">
      <w:r>
        <w:t>R</w:t>
      </w:r>
      <w:r w:rsidR="009D3E21">
        <w:t>eferenter:</w:t>
      </w:r>
    </w:p>
    <w:p w14:paraId="23A05979" w14:textId="77777777" w:rsidR="009D3E21" w:rsidRDefault="009D3E21"/>
    <w:p w14:paraId="59953C44" w14:textId="77777777" w:rsidR="009D3E21" w:rsidRDefault="009D3E21">
      <w:r>
        <w:t xml:space="preserve">Ingeborg </w:t>
      </w:r>
      <w:proofErr w:type="spellStart"/>
      <w:r>
        <w:t>Nebelung</w:t>
      </w:r>
      <w:proofErr w:type="spellEnd"/>
      <w:r>
        <w:t xml:space="preserve"> og Monika Overå</w:t>
      </w:r>
    </w:p>
    <w:sectPr w:rsidR="009D3E21" w:rsidSect="003B1B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31F29"/>
    <w:multiLevelType w:val="hybridMultilevel"/>
    <w:tmpl w:val="F3A0DF3A"/>
    <w:lvl w:ilvl="0" w:tplc="04140001">
      <w:start w:val="1"/>
      <w:numFmt w:val="bullet"/>
      <w:lvlText w:val=""/>
      <w:lvlJc w:val="left"/>
      <w:pPr>
        <w:ind w:left="1431" w:hanging="360"/>
      </w:pPr>
      <w:rPr>
        <w:rFonts w:ascii="Symbol" w:hAnsi="Symbol" w:hint="default"/>
      </w:rPr>
    </w:lvl>
    <w:lvl w:ilvl="1" w:tplc="04140003" w:tentative="1">
      <w:start w:val="1"/>
      <w:numFmt w:val="bullet"/>
      <w:lvlText w:val="o"/>
      <w:lvlJc w:val="left"/>
      <w:pPr>
        <w:ind w:left="2151" w:hanging="360"/>
      </w:pPr>
      <w:rPr>
        <w:rFonts w:ascii="Courier New" w:hAnsi="Courier New" w:cs="Courier New" w:hint="default"/>
      </w:rPr>
    </w:lvl>
    <w:lvl w:ilvl="2" w:tplc="04140005" w:tentative="1">
      <w:start w:val="1"/>
      <w:numFmt w:val="bullet"/>
      <w:lvlText w:val=""/>
      <w:lvlJc w:val="left"/>
      <w:pPr>
        <w:ind w:left="2871" w:hanging="360"/>
      </w:pPr>
      <w:rPr>
        <w:rFonts w:ascii="Wingdings" w:hAnsi="Wingdings" w:hint="default"/>
      </w:rPr>
    </w:lvl>
    <w:lvl w:ilvl="3" w:tplc="04140001" w:tentative="1">
      <w:start w:val="1"/>
      <w:numFmt w:val="bullet"/>
      <w:lvlText w:val=""/>
      <w:lvlJc w:val="left"/>
      <w:pPr>
        <w:ind w:left="3591" w:hanging="360"/>
      </w:pPr>
      <w:rPr>
        <w:rFonts w:ascii="Symbol" w:hAnsi="Symbol" w:hint="default"/>
      </w:rPr>
    </w:lvl>
    <w:lvl w:ilvl="4" w:tplc="04140003" w:tentative="1">
      <w:start w:val="1"/>
      <w:numFmt w:val="bullet"/>
      <w:lvlText w:val="o"/>
      <w:lvlJc w:val="left"/>
      <w:pPr>
        <w:ind w:left="4311" w:hanging="360"/>
      </w:pPr>
      <w:rPr>
        <w:rFonts w:ascii="Courier New" w:hAnsi="Courier New" w:cs="Courier New" w:hint="default"/>
      </w:rPr>
    </w:lvl>
    <w:lvl w:ilvl="5" w:tplc="04140005" w:tentative="1">
      <w:start w:val="1"/>
      <w:numFmt w:val="bullet"/>
      <w:lvlText w:val=""/>
      <w:lvlJc w:val="left"/>
      <w:pPr>
        <w:ind w:left="5031" w:hanging="360"/>
      </w:pPr>
      <w:rPr>
        <w:rFonts w:ascii="Wingdings" w:hAnsi="Wingdings" w:hint="default"/>
      </w:rPr>
    </w:lvl>
    <w:lvl w:ilvl="6" w:tplc="04140001" w:tentative="1">
      <w:start w:val="1"/>
      <w:numFmt w:val="bullet"/>
      <w:lvlText w:val=""/>
      <w:lvlJc w:val="left"/>
      <w:pPr>
        <w:ind w:left="5751" w:hanging="360"/>
      </w:pPr>
      <w:rPr>
        <w:rFonts w:ascii="Symbol" w:hAnsi="Symbol" w:hint="default"/>
      </w:rPr>
    </w:lvl>
    <w:lvl w:ilvl="7" w:tplc="04140003" w:tentative="1">
      <w:start w:val="1"/>
      <w:numFmt w:val="bullet"/>
      <w:lvlText w:val="o"/>
      <w:lvlJc w:val="left"/>
      <w:pPr>
        <w:ind w:left="6471" w:hanging="360"/>
      </w:pPr>
      <w:rPr>
        <w:rFonts w:ascii="Courier New" w:hAnsi="Courier New" w:cs="Courier New" w:hint="default"/>
      </w:rPr>
    </w:lvl>
    <w:lvl w:ilvl="8" w:tplc="04140005" w:tentative="1">
      <w:start w:val="1"/>
      <w:numFmt w:val="bullet"/>
      <w:lvlText w:val=""/>
      <w:lvlJc w:val="left"/>
      <w:pPr>
        <w:ind w:left="7191" w:hanging="360"/>
      </w:pPr>
      <w:rPr>
        <w:rFonts w:ascii="Wingdings" w:hAnsi="Wingdings" w:hint="default"/>
      </w:rPr>
    </w:lvl>
  </w:abstractNum>
  <w:abstractNum w:abstractNumId="1">
    <w:nsid w:val="4DB4287F"/>
    <w:multiLevelType w:val="hybridMultilevel"/>
    <w:tmpl w:val="A448D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21"/>
    <w:rsid w:val="00091BF9"/>
    <w:rsid w:val="001813BA"/>
    <w:rsid w:val="003B1B90"/>
    <w:rsid w:val="004B58B3"/>
    <w:rsid w:val="009D3E21"/>
    <w:rsid w:val="00A66FA0"/>
    <w:rsid w:val="00C06C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8BACA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E2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2895</Characters>
  <Application>Microsoft Macintosh Word</Application>
  <DocSecurity>0</DocSecurity>
  <Lines>24</Lines>
  <Paragraphs>6</Paragraphs>
  <ScaleCrop>false</ScaleCrop>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ingneb74@gmail.com</dc:creator>
  <cp:keywords/>
  <dc:description/>
  <cp:lastModifiedBy>Microsoft Office-bruker</cp:lastModifiedBy>
  <cp:revision>2</cp:revision>
  <dcterms:created xsi:type="dcterms:W3CDTF">2018-03-14T13:49:00Z</dcterms:created>
  <dcterms:modified xsi:type="dcterms:W3CDTF">2018-03-14T13:49:00Z</dcterms:modified>
</cp:coreProperties>
</file>